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1813B6">
        <w:rPr>
          <w:b/>
        </w:rPr>
        <w:t xml:space="preserve"> Robert </w:t>
      </w:r>
      <w:proofErr w:type="spellStart"/>
      <w:r w:rsidR="001813B6">
        <w:rPr>
          <w:b/>
        </w:rPr>
        <w:t>Kocharyan</w:t>
      </w:r>
      <w:proofErr w:type="spellEnd"/>
      <w:r>
        <w:t xml:space="preserve">  </w:t>
      </w:r>
    </w:p>
    <w:p w:rsidR="00057330" w:rsidRPr="00F54F64" w:rsidRDefault="00057330" w:rsidP="00057330">
      <w:r w:rsidRPr="00F54F64">
        <w:rPr>
          <w:b/>
        </w:rPr>
        <w:t>Title of Speech:</w:t>
      </w:r>
      <w:r>
        <w:t xml:space="preserve">  </w:t>
      </w:r>
      <w:r w:rsidR="001813B6">
        <w:t>Speech at “Genocide and Human Rights” International Conference</w:t>
      </w:r>
    </w:p>
    <w:p w:rsidR="00057330" w:rsidRDefault="00057330" w:rsidP="00057330">
      <w:pPr>
        <w:rPr>
          <w:b/>
        </w:rPr>
      </w:pPr>
      <w:r>
        <w:rPr>
          <w:b/>
        </w:rPr>
        <w:t>Date of Speech:</w:t>
      </w:r>
      <w:r w:rsidR="001813B6">
        <w:rPr>
          <w:b/>
        </w:rPr>
        <w:t xml:space="preserve"> 2005</w:t>
      </w:r>
    </w:p>
    <w:p w:rsidR="00057330" w:rsidRDefault="00057330" w:rsidP="00057330">
      <w:pPr>
        <w:rPr>
          <w:b/>
        </w:rPr>
      </w:pPr>
      <w:r>
        <w:rPr>
          <w:b/>
        </w:rPr>
        <w:t>Category:</w:t>
      </w:r>
      <w:r w:rsidR="001813B6">
        <w:rPr>
          <w:b/>
        </w:rPr>
        <w:t xml:space="preserve"> Famous</w:t>
      </w:r>
    </w:p>
    <w:p w:rsidR="00057330" w:rsidRPr="00F54F64" w:rsidRDefault="00057330" w:rsidP="00057330">
      <w:r w:rsidRPr="00F54F64">
        <w:rPr>
          <w:b/>
        </w:rPr>
        <w:t>Grader:</w:t>
      </w:r>
      <w:r>
        <w:t xml:space="preserve">  </w:t>
      </w:r>
      <w:r w:rsidR="001813B6">
        <w:t xml:space="preserve">Margarita </w:t>
      </w:r>
      <w:proofErr w:type="spellStart"/>
      <w:r w:rsidR="001813B6">
        <w:t>Galstyan</w:t>
      </w:r>
      <w:proofErr w:type="spellEnd"/>
    </w:p>
    <w:p w:rsidR="00057330" w:rsidRPr="00F54F64" w:rsidRDefault="00057330" w:rsidP="00057330">
      <w:r w:rsidRPr="00F54F64">
        <w:rPr>
          <w:b/>
        </w:rPr>
        <w:t>Date of grading:</w:t>
      </w:r>
      <w:r>
        <w:t xml:space="preserve">  </w:t>
      </w:r>
      <w:r w:rsidR="001813B6">
        <w:t>27.04.2013</w:t>
      </w:r>
    </w:p>
    <w:p w:rsidR="00057330" w:rsidRDefault="00057330" w:rsidP="00057330"/>
    <w:p w:rsidR="00057330" w:rsidRPr="00FA6847" w:rsidRDefault="00057330" w:rsidP="00057330">
      <w:pPr>
        <w:rPr>
          <w:b/>
        </w:rPr>
      </w:pPr>
      <w:r>
        <w:rPr>
          <w:b/>
        </w:rPr>
        <w:t>Final Grade (delete unused grades):</w:t>
      </w:r>
      <w:r w:rsidR="001F2FC1">
        <w:rPr>
          <w:b/>
        </w:rPr>
        <w:t xml:space="preserve"> 0</w:t>
      </w: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B1C80" w:rsidRDefault="004B1C80" w:rsidP="00057330">
            <w:pPr>
              <w:rPr>
                <w:rFonts w:eastAsia="Times New Roman"/>
              </w:rPr>
            </w:pPr>
          </w:p>
          <w:p w:rsidR="004B1C80" w:rsidRPr="00057330" w:rsidRDefault="004B1C80" w:rsidP="00057330">
            <w:pPr>
              <w:rPr>
                <w:rFonts w:eastAsia="Times New Roman"/>
              </w:rPr>
            </w:pPr>
            <w:r>
              <w:rPr>
                <w:rFonts w:eastAsia="Times New Roman"/>
              </w:rPr>
              <w:t>“</w:t>
            </w:r>
            <w:r>
              <w:rPr>
                <w:rFonts w:eastAsia="Times New Roman"/>
                <w:i/>
              </w:rPr>
              <w:t xml:space="preserve">In this context one of the most important issues is the recognition and </w:t>
            </w:r>
            <w:r w:rsidR="00C64F74">
              <w:rPr>
                <w:rFonts w:eastAsia="Times New Roman"/>
                <w:i/>
              </w:rPr>
              <w:t xml:space="preserve">condemnation of genocide. It is also very important to recognize genocides committed in the past. First of all it shows that this crime has no statute of limitation and the perpetrators would be punished in any case. </w:t>
            </w:r>
            <w:r>
              <w:rPr>
                <w:rFonts w:eastAsia="Times New Roman"/>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1813B6" w:rsidRDefault="001813B6" w:rsidP="00057330">
            <w:pPr>
              <w:rPr>
                <w:rFonts w:eastAsia="Times New Roman"/>
              </w:rPr>
            </w:pPr>
          </w:p>
          <w:p w:rsidR="001813B6" w:rsidRDefault="001813B6" w:rsidP="001813B6">
            <w:pPr>
              <w:rPr>
                <w:rFonts w:eastAsia="Times New Roman"/>
              </w:rPr>
            </w:pPr>
            <w:r>
              <w:rPr>
                <w:rFonts w:eastAsia="Times New Roman"/>
              </w:rPr>
              <w:t>“</w:t>
            </w:r>
            <w:r>
              <w:rPr>
                <w:rFonts w:eastAsia="Times New Roman"/>
                <w:i/>
              </w:rPr>
              <w:t>Memorizing 90years old tragic events, we are giving respect to the memory of victims. And we are doing it with more pain, because we are still fighting for the international recognition of that crime.</w:t>
            </w:r>
            <w:r>
              <w:rPr>
                <w:rFonts w:eastAsia="Times New Roman"/>
              </w:rPr>
              <w:t>”</w:t>
            </w:r>
          </w:p>
          <w:p w:rsidR="004B1C80" w:rsidRDefault="004B1C80" w:rsidP="001813B6">
            <w:pPr>
              <w:rPr>
                <w:rFonts w:eastAsia="Times New Roman"/>
              </w:rPr>
            </w:pPr>
          </w:p>
          <w:p w:rsidR="004B1C80" w:rsidRDefault="004B1C80" w:rsidP="004B1C80">
            <w:pPr>
              <w:rPr>
                <w:rFonts w:eastAsia="Times New Roman"/>
              </w:rPr>
            </w:pPr>
            <w:r>
              <w:rPr>
                <w:rFonts w:eastAsia="Times New Roman"/>
              </w:rPr>
              <w:t>“</w:t>
            </w:r>
            <w:r>
              <w:rPr>
                <w:rFonts w:eastAsia="Times New Roman"/>
                <w:i/>
              </w:rPr>
              <w:t>We became the victim of 1</w:t>
            </w:r>
            <w:r w:rsidRPr="004B1C80">
              <w:rPr>
                <w:rFonts w:eastAsia="Times New Roman"/>
                <w:i/>
                <w:vertAlign w:val="superscript"/>
              </w:rPr>
              <w:t>st</w:t>
            </w:r>
            <w:r>
              <w:rPr>
                <w:rFonts w:eastAsia="Times New Roman"/>
                <w:i/>
              </w:rPr>
              <w:t xml:space="preserve"> World War, though we weren’t the one who started it. Our right to remember in its turn became the victim of cold war, thought we weren’t its creator. </w:t>
            </w:r>
            <w:r>
              <w:rPr>
                <w:rFonts w:eastAsia="Times New Roman"/>
              </w:rPr>
              <w:t>”</w:t>
            </w:r>
          </w:p>
          <w:p w:rsidR="004B1C80" w:rsidRDefault="004B1C80" w:rsidP="004B1C80">
            <w:pPr>
              <w:rPr>
                <w:rFonts w:eastAsia="Times New Roman"/>
              </w:rPr>
            </w:pPr>
          </w:p>
          <w:p w:rsidR="004B1C80" w:rsidRDefault="004B1C80" w:rsidP="004B1C80">
            <w:pPr>
              <w:rPr>
                <w:rFonts w:eastAsia="Times New Roman"/>
                <w:i/>
              </w:rPr>
            </w:pPr>
            <w:r w:rsidRPr="004B1C80">
              <w:rPr>
                <w:rFonts w:eastAsia="Times New Roman"/>
                <w:i/>
              </w:rPr>
              <w:t>“It took time for considering the genocide as a crime against humanity with all its consequences</w:t>
            </w:r>
            <w:r>
              <w:rPr>
                <w:rFonts w:eastAsia="Times New Roman"/>
                <w:i/>
              </w:rPr>
              <w:t>. … This path to true was tragic for many nations. For Armenians the price for that path was lives</w:t>
            </w:r>
            <w:r w:rsidR="00C64F74">
              <w:rPr>
                <w:rFonts w:eastAsia="Times New Roman"/>
                <w:i/>
              </w:rPr>
              <w:t xml:space="preserve"> of one and half million Arm</w:t>
            </w:r>
            <w:r>
              <w:rPr>
                <w:rFonts w:eastAsia="Times New Roman"/>
                <w:i/>
              </w:rPr>
              <w:t xml:space="preserve">enians. </w:t>
            </w:r>
            <w:r w:rsidRPr="004B1C80">
              <w:rPr>
                <w:rFonts w:eastAsia="Times New Roman"/>
                <w:i/>
              </w:rPr>
              <w:t>”</w:t>
            </w:r>
          </w:p>
          <w:p w:rsidR="00C64F74" w:rsidRDefault="00C64F74" w:rsidP="004B1C80">
            <w:pPr>
              <w:rPr>
                <w:rFonts w:eastAsia="Times New Roman"/>
                <w:i/>
              </w:rPr>
            </w:pPr>
          </w:p>
          <w:p w:rsidR="00C64F74" w:rsidRPr="004B1C80" w:rsidRDefault="00C64F74" w:rsidP="004B1C80">
            <w:pPr>
              <w:rPr>
                <w:rFonts w:eastAsia="Times New Roman"/>
                <w:i/>
              </w:rPr>
            </w:pPr>
            <w:r>
              <w:rPr>
                <w:rFonts w:eastAsia="Times New Roman"/>
                <w:i/>
              </w:rPr>
              <w:t xml:space="preserve">“The number of Armenian victims would be much more </w:t>
            </w:r>
            <w:r w:rsidR="001F2FC1">
              <w:rPr>
                <w:rFonts w:eastAsia="Times New Roman"/>
                <w:i/>
              </w:rPr>
              <w:t xml:space="preserve">and the fate of genocide survivors  </w:t>
            </w:r>
            <w:r>
              <w:rPr>
                <w:rFonts w:eastAsia="Times New Roman"/>
                <w:i/>
              </w:rPr>
              <w:t xml:space="preserve">if in that hard time such persons like </w:t>
            </w:r>
            <w:proofErr w:type="spellStart"/>
            <w:r>
              <w:rPr>
                <w:rFonts w:eastAsia="Times New Roman"/>
                <w:i/>
              </w:rPr>
              <w:t>Morgentone</w:t>
            </w:r>
            <w:proofErr w:type="spellEnd"/>
            <w:r>
              <w:rPr>
                <w:rFonts w:eastAsia="Times New Roman"/>
                <w:i/>
              </w:rPr>
              <w:t xml:space="preserve">, Bruce, Nansen, </w:t>
            </w:r>
            <w:proofErr w:type="spellStart"/>
            <w:r>
              <w:rPr>
                <w:rFonts w:eastAsia="Times New Roman"/>
                <w:i/>
              </w:rPr>
              <w:t>Fra</w:t>
            </w:r>
            <w:r w:rsidR="001F2FC1">
              <w:rPr>
                <w:rFonts w:eastAsia="Times New Roman"/>
                <w:i/>
              </w:rPr>
              <w:t>ns</w:t>
            </w:r>
            <w:proofErr w:type="spellEnd"/>
            <w:r w:rsidR="001F2FC1">
              <w:rPr>
                <w:rFonts w:eastAsia="Times New Roman"/>
                <w:i/>
              </w:rPr>
              <w:t xml:space="preserve">, </w:t>
            </w:r>
            <w:proofErr w:type="spellStart"/>
            <w:r w:rsidR="001F2FC1">
              <w:rPr>
                <w:rFonts w:eastAsia="Times New Roman"/>
                <w:i/>
              </w:rPr>
              <w:t>Verfel</w:t>
            </w:r>
            <w:proofErr w:type="spellEnd"/>
            <w:r w:rsidR="001F2FC1">
              <w:rPr>
                <w:rFonts w:eastAsia="Times New Roman"/>
                <w:i/>
              </w:rPr>
              <w:t xml:space="preserve">, </w:t>
            </w:r>
            <w:proofErr w:type="spellStart"/>
            <w:r w:rsidR="001F2FC1">
              <w:rPr>
                <w:rFonts w:eastAsia="Times New Roman"/>
                <w:i/>
              </w:rPr>
              <w:t>Brusov</w:t>
            </w:r>
            <w:proofErr w:type="spellEnd"/>
            <w:r w:rsidR="001F2FC1">
              <w:rPr>
                <w:rFonts w:eastAsia="Times New Roman"/>
                <w:i/>
              </w:rPr>
              <w:t xml:space="preserve">, </w:t>
            </w:r>
            <w:proofErr w:type="spellStart"/>
            <w:r w:rsidR="001F2FC1">
              <w:rPr>
                <w:rFonts w:eastAsia="Times New Roman"/>
                <w:i/>
              </w:rPr>
              <w:t>Vegner</w:t>
            </w:r>
            <w:proofErr w:type="spellEnd"/>
            <w:r w:rsidR="001F2FC1">
              <w:rPr>
                <w:rFonts w:eastAsia="Times New Roman"/>
                <w:i/>
              </w:rPr>
              <w:t xml:space="preserve">, </w:t>
            </w:r>
            <w:proofErr w:type="spellStart"/>
            <w:r w:rsidR="001F2FC1">
              <w:rPr>
                <w:rFonts w:eastAsia="Times New Roman"/>
                <w:i/>
              </w:rPr>
              <w:t>Lepsus</w:t>
            </w:r>
            <w:proofErr w:type="spellEnd"/>
            <w:r w:rsidR="001F2FC1">
              <w:rPr>
                <w:rFonts w:eastAsia="Times New Roman"/>
                <w:i/>
              </w:rPr>
              <w:t xml:space="preserve"> and other </w:t>
            </w:r>
            <w:proofErr w:type="spellStart"/>
            <w:r w:rsidR="001F2FC1">
              <w:rPr>
                <w:rFonts w:eastAsia="Times New Roman"/>
                <w:i/>
              </w:rPr>
              <w:t>woudn’t</w:t>
            </w:r>
            <w:proofErr w:type="spellEnd"/>
            <w:r w:rsidR="001F2FC1">
              <w:rPr>
                <w:rFonts w:eastAsia="Times New Roman"/>
                <w:i/>
              </w:rPr>
              <w:t xml:space="preserve"> </w:t>
            </w:r>
            <w:proofErr w:type="spellStart"/>
            <w:r w:rsidR="001F2FC1">
              <w:rPr>
                <w:rFonts w:eastAsia="Times New Roman"/>
                <w:i/>
              </w:rPr>
              <w:t>stend</w:t>
            </w:r>
            <w:proofErr w:type="spellEnd"/>
            <w:r w:rsidR="001F2FC1">
              <w:rPr>
                <w:rFonts w:eastAsia="Times New Roman"/>
                <w:i/>
              </w:rPr>
              <w:t xml:space="preserve"> by our nation</w:t>
            </w:r>
            <w:r>
              <w:rPr>
                <w:rFonts w:eastAsia="Times New Roman"/>
                <w:i/>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r w:rsidR="00C64F74">
              <w:rPr>
                <w:rFonts w:eastAsia="Times New Roman"/>
              </w:rPr>
              <w:t xml:space="preserve"> </w:t>
            </w:r>
          </w:p>
          <w:p w:rsidR="00C64F74" w:rsidRDefault="00C64F74" w:rsidP="00057330">
            <w:pPr>
              <w:rPr>
                <w:rFonts w:eastAsia="Times New Roman"/>
              </w:rPr>
            </w:pPr>
          </w:p>
          <w:p w:rsidR="00C64F74" w:rsidRDefault="00C64F74" w:rsidP="00057330">
            <w:pPr>
              <w:rPr>
                <w:rFonts w:eastAsia="Times New Roman"/>
              </w:rPr>
            </w:pPr>
            <w:r>
              <w:rPr>
                <w:rFonts w:eastAsia="Times New Roman"/>
              </w:rPr>
              <w:t>“</w:t>
            </w:r>
            <w:r>
              <w:rPr>
                <w:rFonts w:eastAsia="Times New Roman"/>
                <w:i/>
              </w:rPr>
              <w:t xml:space="preserve">We are obliged to create such an atmosphere, which will eliminate radical separations based on race, ethnicity, religion or any other base, the propaganda of hatred by one group against another.   </w:t>
            </w:r>
            <w:r>
              <w:rPr>
                <w:rFonts w:eastAsia="Times New Roman"/>
              </w:rPr>
              <w:t>”</w:t>
            </w:r>
          </w:p>
          <w:p w:rsidR="001F2FC1" w:rsidRDefault="001F2FC1" w:rsidP="00057330">
            <w:pPr>
              <w:rPr>
                <w:rFonts w:eastAsia="Times New Roman"/>
              </w:rPr>
            </w:pPr>
          </w:p>
          <w:p w:rsidR="001F2FC1" w:rsidRPr="00057330" w:rsidRDefault="001F2FC1" w:rsidP="00057330">
            <w:pPr>
              <w:rPr>
                <w:rFonts w:eastAsia="Times New Roman"/>
              </w:rPr>
            </w:pPr>
            <w:r>
              <w:rPr>
                <w:rFonts w:eastAsia="Times New Roman"/>
              </w:rPr>
              <w:t>“</w:t>
            </w:r>
            <w:r>
              <w:rPr>
                <w:rFonts w:eastAsia="Times New Roman"/>
                <w:i/>
              </w:rPr>
              <w:t xml:space="preserve">We remember </w:t>
            </w:r>
            <w:proofErr w:type="spellStart"/>
            <w:r>
              <w:rPr>
                <w:rFonts w:eastAsia="Times New Roman"/>
                <w:i/>
              </w:rPr>
              <w:t>th</w:t>
            </w:r>
            <w:proofErr w:type="spellEnd"/>
            <w:r>
              <w:rPr>
                <w:rFonts w:eastAsia="Times New Roman"/>
                <w:i/>
              </w:rPr>
              <w:t xml:space="preserve"> past with pain but not with </w:t>
            </w:r>
            <w:r>
              <w:rPr>
                <w:rFonts w:eastAsia="Times New Roman"/>
                <w:i/>
              </w:rPr>
              <w:lastRenderedPageBreak/>
              <w:t xml:space="preserve">hatred. It is hard for us to understand the position of Turkey, which is denying not only the past but also surrounded now-days Armenia  </w:t>
            </w:r>
            <w:r>
              <w:rPr>
                <w:rFonts w:eastAsia="Times New Roma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1F2FC1" w:rsidRDefault="001F2FC1" w:rsidP="00057330">
            <w:pPr>
              <w:rPr>
                <w:rFonts w:eastAsia="Times New Roman"/>
              </w:rPr>
            </w:pPr>
          </w:p>
          <w:p w:rsidR="001F2FC1" w:rsidRPr="001F2FC1" w:rsidRDefault="001F2FC1" w:rsidP="001F2FC1">
            <w:pPr>
              <w:rPr>
                <w:rFonts w:eastAsia="Times New Roman"/>
                <w:i/>
              </w:rPr>
            </w:pPr>
            <w:r>
              <w:rPr>
                <w:rFonts w:eastAsia="Times New Roman"/>
              </w:rPr>
              <w:t>“</w:t>
            </w:r>
            <w:r>
              <w:rPr>
                <w:rFonts w:eastAsia="Times New Roman"/>
                <w:i/>
              </w:rPr>
              <w:t xml:space="preserve">We believe that the international recognition of Genocide will help Turkey to put up with its past, overcome a complex which is transferring from generation to generation and creates new obstacles in the relationships of our neighboring nations </w:t>
            </w:r>
            <w:r>
              <w:rPr>
                <w:rFonts w:eastAsia="Times New Roman"/>
              </w:rPr>
              <w:t>”</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1F2FC1" w:rsidP="00057330">
      <w:r>
        <w:t xml:space="preserve">The speech is pluralist. Though in the </w:t>
      </w:r>
      <w:r w:rsidR="00734074">
        <w:t>whole speech the President makes reference to history and mentions historical event and names, it is the only populist element. He does not single out enemy, rather calling for tolerance and cooperation. He mentions few issues and not focusing on only one. He offers legitimate solutions based on international law, rather than radical or revolutionary approach. In my opinion the speech is 0.</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813B6"/>
    <w:rsid w:val="001F2FC1"/>
    <w:rsid w:val="00422BB5"/>
    <w:rsid w:val="004B1C80"/>
    <w:rsid w:val="00540FFC"/>
    <w:rsid w:val="00551948"/>
    <w:rsid w:val="00734074"/>
    <w:rsid w:val="00BA4FF1"/>
    <w:rsid w:val="00C64F74"/>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E447W57QMQQN-3-405</_dlc_DocId>
    <_dlc_DocIdUrl xmlns="10cf6be1-8688-4bca-8c7e-c76e32febd7f">
      <Url>https://populism.byu.edu/_layouts/15/DocIdRedir.aspx?ID=E447W57QMQQN-3-405</Url>
      <Description>E447W57QMQQN-3-405</Description>
    </_dlc_DocIdUrl>
  </documentManagement>
</p:properties>
</file>

<file path=customXml/itemProps1.xml><?xml version="1.0" encoding="utf-8"?>
<ds:datastoreItem xmlns:ds="http://schemas.openxmlformats.org/officeDocument/2006/customXml" ds:itemID="{3464C304-5E75-4D21-B79C-C731B03F84CE}"/>
</file>

<file path=customXml/itemProps2.xml><?xml version="1.0" encoding="utf-8"?>
<ds:datastoreItem xmlns:ds="http://schemas.openxmlformats.org/officeDocument/2006/customXml" ds:itemID="{64E25521-BF1D-433D-BEC1-F34C08B8F21A}"/>
</file>

<file path=customXml/itemProps3.xml><?xml version="1.0" encoding="utf-8"?>
<ds:datastoreItem xmlns:ds="http://schemas.openxmlformats.org/officeDocument/2006/customXml" ds:itemID="{A4BB96FD-3F40-4681-93D5-51B78D4039E5}"/>
</file>

<file path=customXml/itemProps4.xml><?xml version="1.0" encoding="utf-8"?>
<ds:datastoreItem xmlns:ds="http://schemas.openxmlformats.org/officeDocument/2006/customXml" ds:itemID="{F4967007-4B0C-4E8A-AE9D-7DF49C0537ED}"/>
</file>

<file path=docProps/app.xml><?xml version="1.0" encoding="utf-8"?>
<Properties xmlns="http://schemas.openxmlformats.org/officeDocument/2006/extended-properties" xmlns:vt="http://schemas.openxmlformats.org/officeDocument/2006/docPropsVTypes">
  <Template>Normal</Template>
  <TotalTime>1</TotalTime>
  <Pages>3</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2013-05-01T07:57:00Z</dcterms:created>
  <dcterms:modified xsi:type="dcterms:W3CDTF">2013-05-01T07:57:00Z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64b10711-2210-4765-bb7b-4382b0b6ef77</vt:lpwstr>
  </property>
</Properties>
</file>